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3E92F" w14:textId="77777777" w:rsidR="003B0E47" w:rsidRPr="003B0E47" w:rsidRDefault="003B0E47" w:rsidP="00E159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Финансово-экономическое состояние субъектов малого и среднего</w:t>
      </w:r>
    </w:p>
    <w:p w14:paraId="35859E98" w14:textId="56A9F807" w:rsidR="003B0E47" w:rsidRDefault="003B0E47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предпринимательства на территории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Северский район за 1 квартал 2022 года.</w:t>
      </w:r>
    </w:p>
    <w:p w14:paraId="519D0A5F" w14:textId="77777777" w:rsidR="00063CB4" w:rsidRPr="003B0E47" w:rsidRDefault="00063CB4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6EE288" w14:textId="755B9D2F" w:rsidR="003B0E47" w:rsidRPr="003B0E47" w:rsidRDefault="003B0E47" w:rsidP="00063C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Северском 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районе в соответствии с Единым реестром субъектов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предпринимательства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 фактически</w:t>
      </w:r>
      <w:r w:rsidR="00063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</w:t>
      </w:r>
      <w:r w:rsidR="00063CB4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 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4498 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 малого и среднего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предпринимательства (далее – субъекты МСП), что составляет 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>101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% к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аналогичному показателю 2021 года 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>4453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МСП), 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 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14:paraId="3679D4F2" w14:textId="47F689A3" w:rsidR="003B0E47" w:rsidRPr="003B0E47" w:rsidRDefault="003B0E47" w:rsidP="00E370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занятых в сфере малого и среднего предпринимательства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нашему району наемных</w:t>
      </w:r>
      <w:r w:rsidR="00E37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работников, на 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>10 июня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 составила 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3751 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 w:rsidR="00E159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71EFAA" w14:textId="69F300C8" w:rsidR="003B0E47" w:rsidRPr="003B0E47" w:rsidRDefault="003B0E47" w:rsidP="00D754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Оборот субъектов МСП по итогам 2021 года составил </w:t>
      </w:r>
      <w:r w:rsidR="00D7542C">
        <w:rPr>
          <w:rFonts w:ascii="Times New Roman" w:eastAsia="Times New Roman" w:hAnsi="Times New Roman" w:cs="Times New Roman"/>
          <w:sz w:val="28"/>
          <w:szCs w:val="28"/>
          <w:lang w:eastAsia="ru-RU"/>
        </w:rPr>
        <w:t>31175,6</w:t>
      </w:r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млн.руб</w:t>
      </w:r>
      <w:proofErr w:type="spellEnd"/>
      <w:r w:rsidRPr="003B0E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5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42C" w:rsidRPr="00D75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Прогнозируемый</w:t>
      </w:r>
      <w:r w:rsidR="00D75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 оборота в 2022 году по отношению к 2021 году составит 104 %.</w:t>
      </w:r>
    </w:p>
    <w:p w14:paraId="7A4874A4" w14:textId="77777777" w:rsidR="00B70579" w:rsidRPr="003B0E47" w:rsidRDefault="00B70579" w:rsidP="00E15947">
      <w:pPr>
        <w:jc w:val="both"/>
        <w:rPr>
          <w:sz w:val="28"/>
          <w:szCs w:val="28"/>
        </w:rPr>
      </w:pPr>
    </w:p>
    <w:sectPr w:rsidR="00B70579" w:rsidRPr="003B0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D1"/>
    <w:rsid w:val="00063CB4"/>
    <w:rsid w:val="003B0E47"/>
    <w:rsid w:val="007B4A79"/>
    <w:rsid w:val="00AF15D1"/>
    <w:rsid w:val="00B70579"/>
    <w:rsid w:val="00D7542C"/>
    <w:rsid w:val="00E15947"/>
    <w:rsid w:val="00E3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854F"/>
  <w15:chartTrackingRefBased/>
  <w15:docId w15:val="{DC05FACA-44D8-4A2F-9BBC-66E4AEF2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7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0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</dc:creator>
  <cp:keywords/>
  <dc:description/>
  <cp:lastModifiedBy>Мартынов</cp:lastModifiedBy>
  <cp:revision>6</cp:revision>
  <dcterms:created xsi:type="dcterms:W3CDTF">2022-07-03T07:55:00Z</dcterms:created>
  <dcterms:modified xsi:type="dcterms:W3CDTF">2022-07-03T08:20:00Z</dcterms:modified>
</cp:coreProperties>
</file>